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EA856" w14:textId="33E839CF" w:rsidR="000F62EE" w:rsidRPr="00F05166" w:rsidRDefault="000F62EE" w:rsidP="000F62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COMUNICATO STAMPA</w:t>
      </w:r>
    </w:p>
    <w:p w14:paraId="3313E71A" w14:textId="77777777" w:rsidR="00F05166" w:rsidRPr="00F05166" w:rsidRDefault="00F05166" w:rsidP="000F62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0E8DA868" w14:textId="77777777" w:rsidR="00F05166" w:rsidRPr="00F05166" w:rsidRDefault="00F05166" w:rsidP="000F62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7A6D8A4F" w14:textId="77777777" w:rsidR="000F62EE" w:rsidRPr="00F05166" w:rsidRDefault="000F62EE" w:rsidP="000F6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2C2C1EDB" w14:textId="77777777" w:rsidR="00F2278A" w:rsidRPr="00F05166" w:rsidRDefault="000F62EE" w:rsidP="009428B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L’annuale Convegno nazionale dell’Associazione dei bibliotecari ecclesiastici italiani (ABEI) </w:t>
      </w:r>
      <w:r w:rsidRPr="000F62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quest</w:t>
      </w:r>
      <w:r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’</w:t>
      </w:r>
      <w:r w:rsidRPr="000F62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anno si terrà a Torino</w:t>
      </w:r>
      <w:r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, </w:t>
      </w:r>
      <w:r w:rsidRPr="000F62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dal 12 al 14 giugno</w:t>
      </w:r>
      <w:r w:rsidR="00F2278A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, presso la </w:t>
      </w:r>
      <w:r w:rsidR="00F2278A" w:rsidRPr="000F62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Biblioteca del Seminario Arcivescovile</w:t>
      </w:r>
      <w:r w:rsidR="00F2278A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.</w:t>
      </w:r>
    </w:p>
    <w:p w14:paraId="0353EBB8" w14:textId="029E7920" w:rsidR="00F2278A" w:rsidRPr="00F05166" w:rsidRDefault="00F2278A" w:rsidP="009428B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Il titolo scelto, </w:t>
      </w:r>
      <w:r w:rsidRPr="000F62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Comunicazione artificiale o artifici della comunicazione? Comunicare per incontrare</w:t>
      </w:r>
      <w:r w:rsidRPr="00F0516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, </w:t>
      </w:r>
      <w:r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indica la volontà dei bibliotecari ecclesiastici di affrontare le sfide dell’innovazione tecnologica interrogandosi anzitutto sulla missione delle proprie biblioteche nella società contemporanea.</w:t>
      </w:r>
      <w:r w:rsidR="009428B2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Il 12 giugno il convegno sarà presieduto da Mons. Stefano Russo, Presidente dell’ABEI, e sarà introdotto da una prolusione di padre Paolo Benanti TOR, docente all’Università Pontificia Gregoriana, </w:t>
      </w:r>
      <w:r w:rsidR="009428B2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membro del Comitato delle Nazioni Unite </w:t>
      </w:r>
      <w:r w:rsidR="00C01BA6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sull’Intelligenza Artificiale </w:t>
      </w:r>
      <w:r w:rsidR="009428B2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e consigliere di Papa Francesco sui temi dell’etica della tecnologia</w:t>
      </w:r>
      <w:r w:rsidR="009428B2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.</w:t>
      </w:r>
    </w:p>
    <w:p w14:paraId="5883914E" w14:textId="77777777" w:rsidR="00781134" w:rsidRPr="00F05166" w:rsidRDefault="00F2278A" w:rsidP="009428B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Gli istituti culturali della Chiesa </w:t>
      </w:r>
      <w:r w:rsidR="00781134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vogliono </w:t>
      </w:r>
      <w:r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continuare a svolgere un ruolo attivo per la</w:t>
      </w:r>
      <w:r w:rsidRPr="000F62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crescita delle persone</w:t>
      </w:r>
      <w:r w:rsidR="00781134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, e per farlo devono lavorare in profondità, allo scopo di migliorare metodi e strumenti della loro comunicazione, tanto ‘ad intra’ (con le altre realtà diocesane e con tutte le componenti istituzionali della vita </w:t>
      </w:r>
      <w:proofErr w:type="spellStart"/>
      <w:r w:rsidR="00781134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eccesiale</w:t>
      </w:r>
      <w:proofErr w:type="spellEnd"/>
      <w:r w:rsidR="00781134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) quanto ‘ad extra’ (con il territorio e i gruppi sociali)</w:t>
      </w:r>
      <w:r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.</w:t>
      </w:r>
    </w:p>
    <w:p w14:paraId="31A9F85E" w14:textId="0537281E" w:rsidR="00F2278A" w:rsidRPr="00F05166" w:rsidRDefault="00F2278A" w:rsidP="009428B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La biblioteca ecclesiastica non deve funzionare </w:t>
      </w:r>
      <w:r w:rsidRPr="000F62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semplicemente come </w:t>
      </w:r>
      <w:r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“</w:t>
      </w:r>
      <w:r w:rsidRPr="000F62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contenitor</w:t>
      </w:r>
      <w:r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e”</w:t>
      </w:r>
      <w:r w:rsidRPr="000F62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di libri, ma </w:t>
      </w:r>
      <w:r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deve essere anzitutto un</w:t>
      </w:r>
      <w:r w:rsidRPr="000F62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luog</w:t>
      </w:r>
      <w:r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o che favorisce la </w:t>
      </w:r>
      <w:r w:rsidRPr="000F62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relazione e </w:t>
      </w:r>
      <w:r w:rsidR="00781134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la </w:t>
      </w:r>
      <w:r w:rsidRPr="000F62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socialità</w:t>
      </w:r>
      <w:r w:rsidR="00781134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. Mettendo in discussione forme, modi e stili comunicativi, i bibliotecari ecclesiastici si rendono disponibili a</w:t>
      </w:r>
      <w:r w:rsidR="00C01BA6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l rinnovamento continuo de</w:t>
      </w:r>
      <w:r w:rsidR="00781134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i propri servizi e ad approfondire </w:t>
      </w:r>
      <w:r w:rsidR="00C01BA6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costantemente </w:t>
      </w:r>
      <w:r w:rsidR="00781134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il linguaggio </w:t>
      </w:r>
      <w:r w:rsidR="009428B2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della relazione con l’altro, </w:t>
      </w:r>
      <w:r w:rsidR="00781134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propo</w:t>
      </w:r>
      <w:r w:rsidR="00C01BA6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nendo</w:t>
      </w:r>
      <w:r w:rsidR="00781134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si come </w:t>
      </w:r>
      <w:r w:rsidR="009428B2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operatori culturali proattivi, che vogliono</w:t>
      </w:r>
      <w:r w:rsidR="00781134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contribuire a</w:t>
      </w:r>
      <w:r w:rsidR="009428B2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</w:t>
      </w:r>
      <w:r w:rsidR="00781134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="00781134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arricchire</w:t>
      </w:r>
      <w:r w:rsidR="009428B2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la vita della comunità proponendo</w:t>
      </w:r>
      <w:r w:rsidR="00C01BA6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, in contesti di servizio aperti e accoglienti,</w:t>
      </w:r>
      <w:r w:rsidR="009428B2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="00C01BA6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offrendo </w:t>
      </w:r>
      <w:r w:rsidR="009428B2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un ecosistema della lettura e dell’informazione basato sull’attendibilità dei contenuti, sulla verifica delle fonti, sulla ricchezza spirituale </w:t>
      </w:r>
      <w:r w:rsidR="00C01BA6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e l’aggiornamento costante </w:t>
      </w:r>
      <w:r w:rsidR="009428B2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dell</w:t>
      </w:r>
      <w:r w:rsidR="00C01BA6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 proposta</w:t>
      </w:r>
      <w:r w:rsidR="009428B2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di contenuti</w:t>
      </w:r>
      <w:r w:rsidR="00C01BA6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da parte delle biblioteche, in dialogo con la comunità e in cooperazione e sinergia con le altre biblioteche</w:t>
      </w:r>
      <w:r w:rsidR="009428B2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.</w:t>
      </w:r>
    </w:p>
    <w:p w14:paraId="67591608" w14:textId="77777777" w:rsidR="00060DBB" w:rsidRDefault="009428B2" w:rsidP="004D5DE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lastRenderedPageBreak/>
        <w:t>La formula proposta dal convegno 2024</w:t>
      </w:r>
      <w:r w:rsidR="007D7797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prevede interventi di autorevoli professori universitari (Gino Roncaglia di Roma Tre sulle nuove forme della comunicazione, Chiara </w:t>
      </w:r>
      <w:proofErr w:type="spellStart"/>
      <w:r w:rsidR="007D7797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Faggiolani</w:t>
      </w:r>
      <w:proofErr w:type="spellEnd"/>
      <w:r w:rsidR="007D7797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della Sapienza sugli utenti delle biblioteche), dei laboratori teorico-pratici per la costruzione di strategie comunicative efficaci, affidati a Federico Scarioni, Direttore della Fondazione Per Leggere, una riflessione su Biblioteche e società digitale curata dalla </w:t>
      </w:r>
      <w:proofErr w:type="spellStart"/>
      <w:r w:rsidR="007D7797" w:rsidRPr="00F0516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it-IT"/>
          <w14:ligatures w14:val="none"/>
        </w:rPr>
        <w:t>digital</w:t>
      </w:r>
      <w:proofErr w:type="spellEnd"/>
      <w:r w:rsidR="007D7797" w:rsidRPr="00F0516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it-IT"/>
          <w14:ligatures w14:val="none"/>
        </w:rPr>
        <w:t xml:space="preserve"> strategist</w:t>
      </w:r>
      <w:r w:rsidR="007D7797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per la valorizzazione dei istituti della cultura Anna Busa.</w:t>
      </w:r>
    </w:p>
    <w:p w14:paraId="12020DC8" w14:textId="77777777" w:rsidR="00060DBB" w:rsidRDefault="007D7797" w:rsidP="004D5DE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Ampio spazio è stato riservato a interventi degli uffici nazionali della CEI che offrono servizi per i Beni culturali ecclesiastici e </w:t>
      </w:r>
      <w:r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per la Pastorale delle persone con disabilità</w:t>
      </w:r>
      <w:r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, </w:t>
      </w:r>
      <w:r w:rsidR="00C01BA6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e ai </w:t>
      </w:r>
      <w:r w:rsidR="00C01BA6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tem</w:t>
      </w:r>
      <w:r w:rsidR="00C01BA6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i</w:t>
      </w:r>
      <w:r w:rsidR="00C01BA6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della sostenibilità </w:t>
      </w:r>
      <w:r w:rsidR="00C01BA6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ambientale e dell’inclusione sociale, </w:t>
      </w:r>
      <w:r w:rsidR="00C01BA6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in linea con l’Agenda ONU 2015-2030, </w:t>
      </w:r>
      <w:r w:rsidR="00C01BA6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sui quali</w:t>
      </w:r>
      <w:r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="00C01BA6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l’</w:t>
      </w:r>
      <w:r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ABEI</w:t>
      </w:r>
      <w:r w:rsidR="00C01BA6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,</w:t>
      </w:r>
      <w:r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in apposita tavola rotonda</w:t>
      </w:r>
      <w:r w:rsidR="00C01BA6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, dialogherà con</w:t>
      </w:r>
      <w:r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le associazioni consorelle del patrimonio culturale: l’</w:t>
      </w:r>
      <w:r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Associazione Archivistica Ecclesiastica (AAE) </w:t>
      </w:r>
      <w:r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e</w:t>
      </w:r>
      <w:r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Associazione Musei Ecclesiastici Italiani (AMEI)</w:t>
      </w:r>
      <w:r w:rsidR="00C01BA6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.</w:t>
      </w:r>
    </w:p>
    <w:p w14:paraId="4B2939D4" w14:textId="5A448729" w:rsidR="000F62EE" w:rsidRPr="00F05166" w:rsidRDefault="00C01BA6" w:rsidP="004D5D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Durante il convegno, l’ABEI presenterà la nuova versione del proprio sito web e svolgerà l’annuale assemblea dei soci. Per iscriversi occorre contattare la segreteria nazionale all’indirizzo </w:t>
      </w:r>
      <w:r w:rsidR="004D5DE6" w:rsidRPr="00F0516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&lt;segreteria@abei.it&gt;.</w:t>
      </w:r>
    </w:p>
    <w:p w14:paraId="293DC7AD" w14:textId="77777777" w:rsidR="000F62EE" w:rsidRPr="000F62EE" w:rsidRDefault="000F62EE" w:rsidP="000F6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516E9E9A" w14:textId="4DD8468C" w:rsidR="000F62EE" w:rsidRPr="00F05166" w:rsidRDefault="000F62EE" w:rsidP="00F22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hAnsi="Times New Roman" w:cs="Times New Roman"/>
          <w:sz w:val="28"/>
          <w:szCs w:val="28"/>
        </w:rPr>
        <w:t>Roma, 5 giugno 2024</w:t>
      </w:r>
      <w:r w:rsidRPr="00F05166">
        <w:rPr>
          <w:rFonts w:ascii="Times New Roman" w:hAnsi="Times New Roman" w:cs="Times New Roman"/>
          <w:sz w:val="28"/>
          <w:szCs w:val="28"/>
        </w:rPr>
        <w:tab/>
      </w:r>
      <w:r w:rsidRPr="00F05166">
        <w:rPr>
          <w:rFonts w:ascii="Times New Roman" w:hAnsi="Times New Roman" w:cs="Times New Roman"/>
          <w:sz w:val="28"/>
          <w:szCs w:val="28"/>
        </w:rPr>
        <w:tab/>
      </w:r>
      <w:r w:rsidRPr="00F05166">
        <w:rPr>
          <w:rFonts w:ascii="Times New Roman" w:hAnsi="Times New Roman" w:cs="Times New Roman"/>
          <w:sz w:val="28"/>
          <w:szCs w:val="28"/>
        </w:rPr>
        <w:tab/>
      </w:r>
      <w:r w:rsidRPr="00F0516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2278A" w:rsidRPr="00F05166">
        <w:rPr>
          <w:rFonts w:ascii="Times New Roman" w:hAnsi="Times New Roman" w:cs="Times New Roman"/>
          <w:sz w:val="28"/>
          <w:szCs w:val="28"/>
        </w:rPr>
        <w:t xml:space="preserve">  </w:t>
      </w:r>
      <w:r w:rsidR="004D5DE6" w:rsidRPr="00F0516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05166">
        <w:rPr>
          <w:rFonts w:ascii="Times New Roman" w:hAnsi="Times New Roman" w:cs="Times New Roman"/>
          <w:sz w:val="28"/>
          <w:szCs w:val="28"/>
        </w:rPr>
        <w:t>Il Presidente ABEI</w:t>
      </w:r>
    </w:p>
    <w:p w14:paraId="4DB74926" w14:textId="7D173B6D" w:rsidR="00F2278A" w:rsidRPr="00F05166" w:rsidRDefault="000F62EE" w:rsidP="00F22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hAnsi="Times New Roman" w:cs="Times New Roman"/>
          <w:sz w:val="28"/>
          <w:szCs w:val="28"/>
        </w:rPr>
        <w:tab/>
      </w:r>
      <w:r w:rsidRPr="00F05166">
        <w:rPr>
          <w:rFonts w:ascii="Times New Roman" w:hAnsi="Times New Roman" w:cs="Times New Roman"/>
          <w:sz w:val="28"/>
          <w:szCs w:val="28"/>
        </w:rPr>
        <w:tab/>
      </w:r>
      <w:r w:rsidRPr="00F05166">
        <w:rPr>
          <w:rFonts w:ascii="Times New Roman" w:hAnsi="Times New Roman" w:cs="Times New Roman"/>
          <w:sz w:val="28"/>
          <w:szCs w:val="28"/>
        </w:rPr>
        <w:tab/>
      </w:r>
      <w:r w:rsidRPr="00F05166">
        <w:rPr>
          <w:rFonts w:ascii="Times New Roman" w:hAnsi="Times New Roman" w:cs="Times New Roman"/>
          <w:sz w:val="28"/>
          <w:szCs w:val="28"/>
        </w:rPr>
        <w:tab/>
      </w:r>
      <w:r w:rsidRPr="00F05166">
        <w:rPr>
          <w:rFonts w:ascii="Times New Roman" w:hAnsi="Times New Roman" w:cs="Times New Roman"/>
          <w:sz w:val="28"/>
          <w:szCs w:val="28"/>
        </w:rPr>
        <w:tab/>
      </w:r>
      <w:r w:rsidRPr="00F05166">
        <w:rPr>
          <w:rFonts w:ascii="Times New Roman" w:hAnsi="Times New Roman" w:cs="Times New Roman"/>
          <w:sz w:val="28"/>
          <w:szCs w:val="28"/>
        </w:rPr>
        <w:tab/>
      </w:r>
      <w:r w:rsidRPr="00F05166">
        <w:rPr>
          <w:rFonts w:ascii="Times New Roman" w:hAnsi="Times New Roman" w:cs="Times New Roman"/>
          <w:sz w:val="28"/>
          <w:szCs w:val="28"/>
        </w:rPr>
        <w:tab/>
      </w:r>
      <w:r w:rsidRPr="00F05166">
        <w:rPr>
          <w:rFonts w:ascii="Times New Roman" w:hAnsi="Times New Roman" w:cs="Times New Roman"/>
          <w:sz w:val="28"/>
          <w:szCs w:val="28"/>
        </w:rPr>
        <w:tab/>
      </w:r>
      <w:r w:rsidR="00F2278A" w:rsidRPr="00F05166">
        <w:rPr>
          <w:rFonts w:ascii="Times New Roman" w:hAnsi="Times New Roman" w:cs="Times New Roman"/>
          <w:sz w:val="28"/>
          <w:szCs w:val="28"/>
        </w:rPr>
        <w:t xml:space="preserve">+ </w:t>
      </w:r>
      <w:r w:rsidRPr="00F05166">
        <w:rPr>
          <w:rFonts w:ascii="Times New Roman" w:hAnsi="Times New Roman" w:cs="Times New Roman"/>
          <w:sz w:val="28"/>
          <w:szCs w:val="28"/>
        </w:rPr>
        <w:t>Mons. Stefano Russo</w:t>
      </w:r>
    </w:p>
    <w:p w14:paraId="213E35CC" w14:textId="7F4FCB3E" w:rsidR="000F62EE" w:rsidRPr="00F05166" w:rsidRDefault="000F62EE" w:rsidP="00F22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hAnsi="Times New Roman" w:cs="Times New Roman"/>
          <w:sz w:val="28"/>
          <w:szCs w:val="28"/>
        </w:rPr>
        <w:t xml:space="preserve"> </w:t>
      </w:r>
      <w:r w:rsidR="00F2278A" w:rsidRPr="00F05166">
        <w:rPr>
          <w:rFonts w:ascii="Times New Roman" w:hAnsi="Times New Roman" w:cs="Times New Roman"/>
          <w:sz w:val="28"/>
          <w:szCs w:val="28"/>
        </w:rPr>
        <w:tab/>
      </w:r>
      <w:r w:rsidR="00F2278A" w:rsidRPr="00F05166">
        <w:rPr>
          <w:rFonts w:ascii="Times New Roman" w:hAnsi="Times New Roman" w:cs="Times New Roman"/>
          <w:sz w:val="28"/>
          <w:szCs w:val="28"/>
        </w:rPr>
        <w:tab/>
      </w:r>
      <w:r w:rsidR="00F2278A" w:rsidRPr="00F05166">
        <w:rPr>
          <w:rFonts w:ascii="Times New Roman" w:hAnsi="Times New Roman" w:cs="Times New Roman"/>
          <w:sz w:val="28"/>
          <w:szCs w:val="28"/>
        </w:rPr>
        <w:tab/>
      </w:r>
      <w:r w:rsidR="00F2278A" w:rsidRPr="00F05166">
        <w:rPr>
          <w:rFonts w:ascii="Times New Roman" w:hAnsi="Times New Roman" w:cs="Times New Roman"/>
          <w:sz w:val="28"/>
          <w:szCs w:val="28"/>
        </w:rPr>
        <w:tab/>
      </w:r>
      <w:r w:rsidR="00F2278A" w:rsidRPr="00F05166">
        <w:rPr>
          <w:rFonts w:ascii="Times New Roman" w:hAnsi="Times New Roman" w:cs="Times New Roman"/>
          <w:sz w:val="28"/>
          <w:szCs w:val="28"/>
        </w:rPr>
        <w:tab/>
      </w:r>
      <w:r w:rsidR="00F2278A" w:rsidRPr="00F05166">
        <w:rPr>
          <w:rFonts w:ascii="Times New Roman" w:hAnsi="Times New Roman" w:cs="Times New Roman"/>
          <w:sz w:val="28"/>
          <w:szCs w:val="28"/>
        </w:rPr>
        <w:tab/>
      </w:r>
      <w:r w:rsidR="00F2278A" w:rsidRPr="00F05166">
        <w:rPr>
          <w:rFonts w:ascii="Times New Roman" w:hAnsi="Times New Roman" w:cs="Times New Roman"/>
          <w:sz w:val="28"/>
          <w:szCs w:val="28"/>
        </w:rPr>
        <w:tab/>
        <w:t>Vescovo di Velletri-Segni e di Frascati</w:t>
      </w:r>
    </w:p>
    <w:p w14:paraId="2E10B8A8" w14:textId="77777777" w:rsidR="0077598E" w:rsidRDefault="0077598E" w:rsidP="00F22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5EDD60" w14:textId="77777777" w:rsidR="00F05166" w:rsidRPr="00F05166" w:rsidRDefault="00F05166" w:rsidP="00F22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42E08E" w14:textId="77777777" w:rsidR="0077598E" w:rsidRPr="00F05166" w:rsidRDefault="0077598E" w:rsidP="00F22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F1555E" w14:textId="15A0B3D0" w:rsidR="0077598E" w:rsidRPr="00F05166" w:rsidRDefault="0077598E" w:rsidP="00F22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hAnsi="Times New Roman" w:cs="Times New Roman"/>
          <w:sz w:val="28"/>
          <w:szCs w:val="28"/>
        </w:rPr>
        <w:t>Allegati: Locandina (pdf) e Programma (pdf)</w:t>
      </w:r>
    </w:p>
    <w:sectPr w:rsidR="0077598E" w:rsidRPr="00F051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EE"/>
    <w:rsid w:val="00060DBB"/>
    <w:rsid w:val="00077E9A"/>
    <w:rsid w:val="000F62EE"/>
    <w:rsid w:val="00243168"/>
    <w:rsid w:val="00441E59"/>
    <w:rsid w:val="004D5DE6"/>
    <w:rsid w:val="0077598E"/>
    <w:rsid w:val="00781134"/>
    <w:rsid w:val="007D7797"/>
    <w:rsid w:val="009428B2"/>
    <w:rsid w:val="00C01BA6"/>
    <w:rsid w:val="00F05166"/>
    <w:rsid w:val="00F2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1E02"/>
  <w15:chartTrackingRefBased/>
  <w15:docId w15:val="{B98E708A-ABC4-475D-A479-98983CC2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6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6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6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6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6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6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6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6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6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6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6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6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62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62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62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62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62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62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6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6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6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6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6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62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62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62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6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62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62EE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0F62E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F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0F62EE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D5D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5DE6"/>
    <w:rPr>
      <w:color w:val="605E5C"/>
      <w:shd w:val="clear" w:color="auto" w:fill="E1DFDD"/>
    </w:rPr>
  </w:style>
  <w:style w:type="paragraph" w:customStyle="1" w:styleId="Default">
    <w:name w:val="Default"/>
    <w:rsid w:val="007759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CICCARELLO</dc:creator>
  <cp:keywords/>
  <dc:description/>
  <cp:lastModifiedBy>DOMENICO CICCARELLO</cp:lastModifiedBy>
  <cp:revision>4</cp:revision>
  <dcterms:created xsi:type="dcterms:W3CDTF">2024-06-04T19:18:00Z</dcterms:created>
  <dcterms:modified xsi:type="dcterms:W3CDTF">2024-06-04T20:24:00Z</dcterms:modified>
</cp:coreProperties>
</file>